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A2" w:rsidRPr="00231C8D" w:rsidRDefault="000961A2" w:rsidP="000961A2">
      <w:pPr>
        <w:jc w:val="center"/>
        <w:rPr>
          <w:rFonts w:asciiTheme="majorBidi" w:hAnsiTheme="majorBidi" w:cstheme="majorBidi"/>
          <w:sz w:val="22"/>
          <w:szCs w:val="22"/>
        </w:rPr>
      </w:pPr>
      <w:r w:rsidRPr="00231C8D">
        <w:rPr>
          <w:rFonts w:asciiTheme="majorBidi" w:hAnsiTheme="majorBidi" w:cstheme="majorBidi"/>
          <w:sz w:val="22"/>
          <w:szCs w:val="22"/>
        </w:rPr>
        <w:t>PAKISTAN ACADEMY OF LETTERS</w:t>
      </w:r>
    </w:p>
    <w:p w:rsidR="000961A2" w:rsidRPr="00231C8D" w:rsidRDefault="000961A2" w:rsidP="000961A2">
      <w:pPr>
        <w:jc w:val="center"/>
        <w:rPr>
          <w:rFonts w:asciiTheme="majorBidi" w:hAnsiTheme="majorBidi" w:cstheme="majorBidi"/>
          <w:sz w:val="22"/>
          <w:szCs w:val="22"/>
        </w:rPr>
      </w:pPr>
      <w:r w:rsidRPr="00231C8D">
        <w:rPr>
          <w:rFonts w:asciiTheme="majorBidi" w:hAnsiTheme="majorBidi" w:cstheme="majorBidi"/>
          <w:sz w:val="22"/>
          <w:szCs w:val="22"/>
        </w:rPr>
        <w:t>SECTOR H-8/1, ISLAMABAD</w:t>
      </w:r>
    </w:p>
    <w:p w:rsidR="000961A2" w:rsidRPr="00231C8D" w:rsidRDefault="000961A2" w:rsidP="000961A2">
      <w:pPr>
        <w:spacing w:after="120"/>
        <w:jc w:val="center"/>
        <w:rPr>
          <w:rFonts w:asciiTheme="majorBidi" w:hAnsiTheme="majorBidi" w:cstheme="majorBidi"/>
          <w:sz w:val="22"/>
          <w:szCs w:val="22"/>
        </w:rPr>
      </w:pPr>
      <w:r w:rsidRPr="00231C8D">
        <w:rPr>
          <w:rFonts w:asciiTheme="majorBidi" w:hAnsiTheme="majorBidi" w:cstheme="majorBidi"/>
          <w:sz w:val="22"/>
          <w:szCs w:val="22"/>
        </w:rPr>
        <w:t>&lt;&gt;&lt;&gt;&lt;&gt;</w:t>
      </w:r>
    </w:p>
    <w:p w:rsidR="000961A2" w:rsidRPr="00231C8D" w:rsidRDefault="000961A2" w:rsidP="000961A2">
      <w:pPr>
        <w:spacing w:after="120"/>
        <w:jc w:val="center"/>
        <w:rPr>
          <w:rFonts w:asciiTheme="majorBidi" w:hAnsiTheme="majorBidi" w:cstheme="majorBidi"/>
          <w:sz w:val="22"/>
          <w:szCs w:val="22"/>
          <w:u w:val="single"/>
        </w:rPr>
      </w:pPr>
      <w:r w:rsidRPr="00231C8D">
        <w:rPr>
          <w:rFonts w:asciiTheme="majorBidi" w:hAnsiTheme="majorBidi" w:cstheme="majorBidi"/>
          <w:sz w:val="22"/>
          <w:szCs w:val="22"/>
          <w:u w:val="single"/>
        </w:rPr>
        <w:t>TENDER NOTICE</w:t>
      </w:r>
    </w:p>
    <w:p w:rsidR="000961A2" w:rsidRPr="00231C8D" w:rsidRDefault="000961A2" w:rsidP="000961A2">
      <w:pPr>
        <w:ind w:left="1440" w:hanging="1440"/>
        <w:jc w:val="both"/>
        <w:rPr>
          <w:rFonts w:asciiTheme="majorBidi" w:hAnsiTheme="majorBidi" w:cstheme="majorBidi"/>
          <w:b/>
          <w:bCs/>
          <w:sz w:val="22"/>
          <w:szCs w:val="22"/>
          <w:u w:val="single"/>
        </w:rPr>
      </w:pPr>
      <w:r w:rsidRPr="00231C8D">
        <w:rPr>
          <w:rFonts w:asciiTheme="majorBidi" w:hAnsiTheme="majorBidi" w:cstheme="majorBidi"/>
          <w:sz w:val="22"/>
          <w:szCs w:val="22"/>
        </w:rPr>
        <w:t>Subject:</w:t>
      </w:r>
      <w:r w:rsidRPr="00231C8D">
        <w:rPr>
          <w:rFonts w:asciiTheme="majorBidi" w:hAnsiTheme="majorBidi" w:cstheme="majorBidi"/>
          <w:sz w:val="22"/>
          <w:szCs w:val="22"/>
        </w:rPr>
        <w:tab/>
      </w:r>
      <w:r w:rsidRPr="00231C8D">
        <w:rPr>
          <w:rFonts w:asciiTheme="majorBidi" w:hAnsiTheme="majorBidi" w:cstheme="majorBidi"/>
          <w:b/>
          <w:bCs/>
          <w:sz w:val="22"/>
          <w:szCs w:val="22"/>
          <w:u w:val="single"/>
        </w:rPr>
        <w:t xml:space="preserve">INVITATION FOR TECHNICAL AND FINANCIAL BIDS/PROPOSALS FOR INSTALLATION/COMMISSIONING AND TESTING OF FIRE </w:t>
      </w:r>
      <w:r>
        <w:rPr>
          <w:rFonts w:asciiTheme="majorBidi" w:hAnsiTheme="majorBidi" w:cstheme="majorBidi"/>
          <w:b/>
          <w:bCs/>
          <w:sz w:val="22"/>
          <w:szCs w:val="22"/>
          <w:u w:val="single"/>
        </w:rPr>
        <w:t>ALARM/SMOKE DETECTOR</w:t>
      </w:r>
      <w:r w:rsidRPr="00231C8D">
        <w:rPr>
          <w:rFonts w:asciiTheme="majorBidi" w:hAnsiTheme="majorBidi" w:cstheme="majorBidi"/>
          <w:b/>
          <w:bCs/>
          <w:sz w:val="22"/>
          <w:szCs w:val="22"/>
          <w:u w:val="single"/>
        </w:rPr>
        <w:t xml:space="preserve">, </w:t>
      </w:r>
      <w:r>
        <w:rPr>
          <w:rFonts w:asciiTheme="majorBidi" w:hAnsiTheme="majorBidi" w:cstheme="majorBidi"/>
          <w:b/>
          <w:bCs/>
          <w:sz w:val="22"/>
          <w:szCs w:val="22"/>
          <w:u w:val="single"/>
        </w:rPr>
        <w:t xml:space="preserve">SECURITY CAMERAS, WALK THROUGH GATE, METAL DETECTOR, SOUND SYSTEM, AUDIO/VIDEO RECORDING AND MULTI MEDIA, AIR-CONDITIONING </w:t>
      </w:r>
      <w:r w:rsidRPr="00231C8D">
        <w:rPr>
          <w:rFonts w:asciiTheme="majorBidi" w:hAnsiTheme="majorBidi" w:cstheme="majorBidi"/>
          <w:b/>
          <w:bCs/>
          <w:sz w:val="22"/>
          <w:szCs w:val="22"/>
          <w:u w:val="single"/>
        </w:rPr>
        <w:t>DC INVERTER AC</w:t>
      </w:r>
      <w:r>
        <w:rPr>
          <w:rFonts w:asciiTheme="majorBidi" w:hAnsiTheme="majorBidi" w:cstheme="majorBidi"/>
          <w:b/>
          <w:bCs/>
          <w:sz w:val="22"/>
          <w:szCs w:val="22"/>
          <w:u w:val="single"/>
        </w:rPr>
        <w:t xml:space="preserve">, GENERATORS </w:t>
      </w:r>
      <w:r w:rsidRPr="00231C8D">
        <w:rPr>
          <w:rFonts w:asciiTheme="majorBidi" w:hAnsiTheme="majorBidi" w:cstheme="majorBidi"/>
          <w:b/>
          <w:bCs/>
          <w:sz w:val="22"/>
          <w:szCs w:val="22"/>
          <w:u w:val="single"/>
        </w:rPr>
        <w:t>IN AUDITORIUM AT PAKISTAN ACADEMY OF LETTERS, ISLAMABAD</w:t>
      </w:r>
    </w:p>
    <w:p w:rsidR="000961A2" w:rsidRPr="00231C8D" w:rsidRDefault="000961A2" w:rsidP="000961A2">
      <w:pPr>
        <w:spacing w:before="60"/>
        <w:jc w:val="both"/>
        <w:rPr>
          <w:rFonts w:asciiTheme="majorBidi" w:hAnsiTheme="majorBidi" w:cstheme="majorBidi"/>
          <w:bCs/>
          <w:sz w:val="22"/>
          <w:szCs w:val="22"/>
        </w:rPr>
      </w:pPr>
      <w:r w:rsidRPr="00231C8D">
        <w:rPr>
          <w:rFonts w:asciiTheme="majorBidi" w:hAnsiTheme="majorBidi" w:cstheme="majorBidi"/>
          <w:bCs/>
          <w:sz w:val="22"/>
          <w:szCs w:val="22"/>
        </w:rPr>
        <w:tab/>
      </w:r>
      <w:r w:rsidRPr="00231C8D">
        <w:rPr>
          <w:rFonts w:asciiTheme="majorBidi" w:hAnsiTheme="majorBidi" w:cstheme="majorBidi"/>
          <w:bCs/>
          <w:sz w:val="22"/>
          <w:szCs w:val="22"/>
        </w:rPr>
        <w:tab/>
        <w:t>Sealed Bids are invited from reputed and experienced manufacturing companies</w:t>
      </w:r>
      <w:r>
        <w:rPr>
          <w:rFonts w:asciiTheme="majorBidi" w:hAnsiTheme="majorBidi" w:cstheme="majorBidi"/>
          <w:bCs/>
          <w:sz w:val="22"/>
          <w:szCs w:val="22"/>
        </w:rPr>
        <w:t>/Suppliers</w:t>
      </w:r>
      <w:r w:rsidRPr="00231C8D">
        <w:rPr>
          <w:rFonts w:asciiTheme="majorBidi" w:hAnsiTheme="majorBidi" w:cstheme="majorBidi"/>
          <w:bCs/>
          <w:sz w:val="22"/>
          <w:szCs w:val="22"/>
        </w:rPr>
        <w:t xml:space="preserve"> for supply and installation of the subject items (Bidders) registered with relevant departments/Pakistan Engineering Council (</w:t>
      </w:r>
      <w:proofErr w:type="spellStart"/>
      <w:r w:rsidRPr="00231C8D">
        <w:rPr>
          <w:rFonts w:asciiTheme="majorBidi" w:hAnsiTheme="majorBidi" w:cstheme="majorBidi"/>
          <w:bCs/>
          <w:sz w:val="22"/>
          <w:szCs w:val="22"/>
        </w:rPr>
        <w:t>PEC</w:t>
      </w:r>
      <w:proofErr w:type="spellEnd"/>
      <w:r w:rsidRPr="00231C8D">
        <w:rPr>
          <w:rFonts w:asciiTheme="majorBidi" w:hAnsiTheme="majorBidi" w:cstheme="majorBidi"/>
          <w:bCs/>
          <w:sz w:val="22"/>
          <w:szCs w:val="22"/>
        </w:rPr>
        <w:t xml:space="preserve">) in relevant category (if applicable) working with </w:t>
      </w:r>
      <w:r>
        <w:rPr>
          <w:rFonts w:asciiTheme="majorBidi" w:hAnsiTheme="majorBidi" w:cstheme="majorBidi"/>
          <w:bCs/>
          <w:sz w:val="22"/>
          <w:szCs w:val="22"/>
        </w:rPr>
        <w:t>G</w:t>
      </w:r>
      <w:r w:rsidRPr="00231C8D">
        <w:rPr>
          <w:rFonts w:asciiTheme="majorBidi" w:hAnsiTheme="majorBidi" w:cstheme="majorBidi"/>
          <w:bCs/>
          <w:sz w:val="22"/>
          <w:szCs w:val="22"/>
        </w:rPr>
        <w:t xml:space="preserve">overnment </w:t>
      </w:r>
      <w:r>
        <w:rPr>
          <w:rFonts w:asciiTheme="majorBidi" w:hAnsiTheme="majorBidi" w:cstheme="majorBidi"/>
          <w:bCs/>
          <w:sz w:val="22"/>
          <w:szCs w:val="22"/>
        </w:rPr>
        <w:t>D</w:t>
      </w:r>
      <w:r w:rsidRPr="00231C8D">
        <w:rPr>
          <w:rFonts w:asciiTheme="majorBidi" w:hAnsiTheme="majorBidi" w:cstheme="majorBidi"/>
          <w:bCs/>
          <w:sz w:val="22"/>
          <w:szCs w:val="22"/>
        </w:rPr>
        <w:t xml:space="preserve">epartments or other reputed organizations and successfully completed such projects in the past five years, for supply and installation of the subject items for Auditorium at Pakistan Academy of Letters, Sector H-8/1, </w:t>
      </w:r>
      <w:proofErr w:type="spellStart"/>
      <w:r w:rsidRPr="00231C8D">
        <w:rPr>
          <w:rFonts w:asciiTheme="majorBidi" w:hAnsiTheme="majorBidi" w:cstheme="majorBidi"/>
          <w:bCs/>
          <w:sz w:val="22"/>
          <w:szCs w:val="22"/>
        </w:rPr>
        <w:t>Pitras</w:t>
      </w:r>
      <w:proofErr w:type="spellEnd"/>
      <w:r w:rsidRPr="00231C8D">
        <w:rPr>
          <w:rFonts w:asciiTheme="majorBidi" w:hAnsiTheme="majorBidi" w:cstheme="majorBidi"/>
          <w:bCs/>
          <w:sz w:val="22"/>
          <w:szCs w:val="22"/>
        </w:rPr>
        <w:t xml:space="preserve"> </w:t>
      </w:r>
      <w:proofErr w:type="spellStart"/>
      <w:r w:rsidRPr="00231C8D">
        <w:rPr>
          <w:rFonts w:asciiTheme="majorBidi" w:hAnsiTheme="majorBidi" w:cstheme="majorBidi"/>
          <w:bCs/>
          <w:sz w:val="22"/>
          <w:szCs w:val="22"/>
        </w:rPr>
        <w:t>Bokhari</w:t>
      </w:r>
      <w:proofErr w:type="spellEnd"/>
      <w:r w:rsidRPr="00231C8D">
        <w:rPr>
          <w:rFonts w:asciiTheme="majorBidi" w:hAnsiTheme="majorBidi" w:cstheme="majorBidi"/>
          <w:bCs/>
          <w:sz w:val="22"/>
          <w:szCs w:val="22"/>
        </w:rPr>
        <w:t xml:space="preserve"> Road, Islamabad. Interested bidders may visit the site before submitting their Bids/Proposals.</w:t>
      </w:r>
    </w:p>
    <w:p w:rsidR="000961A2" w:rsidRPr="00231C8D" w:rsidRDefault="000961A2" w:rsidP="000961A2">
      <w:pPr>
        <w:spacing w:before="60"/>
        <w:jc w:val="both"/>
        <w:rPr>
          <w:rFonts w:asciiTheme="majorBidi" w:hAnsiTheme="majorBidi" w:cstheme="majorBidi"/>
          <w:bCs/>
          <w:sz w:val="22"/>
          <w:szCs w:val="22"/>
        </w:rPr>
      </w:pPr>
      <w:r w:rsidRPr="00231C8D">
        <w:rPr>
          <w:rFonts w:asciiTheme="majorBidi" w:hAnsiTheme="majorBidi" w:cstheme="majorBidi"/>
          <w:bCs/>
          <w:sz w:val="22"/>
          <w:szCs w:val="22"/>
        </w:rPr>
        <w:t>2.</w:t>
      </w:r>
      <w:r w:rsidRPr="00231C8D">
        <w:rPr>
          <w:rFonts w:asciiTheme="majorBidi" w:hAnsiTheme="majorBidi" w:cstheme="majorBidi"/>
          <w:bCs/>
          <w:sz w:val="22"/>
          <w:szCs w:val="22"/>
        </w:rPr>
        <w:tab/>
      </w:r>
      <w:r w:rsidRPr="00231C8D">
        <w:rPr>
          <w:rFonts w:asciiTheme="majorBidi" w:hAnsiTheme="majorBidi" w:cstheme="majorBidi"/>
          <w:bCs/>
          <w:sz w:val="22"/>
          <w:szCs w:val="22"/>
        </w:rPr>
        <w:tab/>
        <w:t xml:space="preserve">Bidders are required to submit Technical and Financial Bids/Proposals separately, showing details of completed projects, lists of equipment, form work, </w:t>
      </w:r>
      <w:proofErr w:type="spellStart"/>
      <w:r w:rsidRPr="00231C8D">
        <w:rPr>
          <w:rFonts w:asciiTheme="majorBidi" w:hAnsiTheme="majorBidi" w:cstheme="majorBidi"/>
          <w:bCs/>
          <w:sz w:val="22"/>
          <w:szCs w:val="22"/>
        </w:rPr>
        <w:t>T&amp;P</w:t>
      </w:r>
      <w:proofErr w:type="spellEnd"/>
      <w:r w:rsidRPr="00231C8D">
        <w:rPr>
          <w:rFonts w:asciiTheme="majorBidi" w:hAnsiTheme="majorBidi" w:cstheme="majorBidi"/>
          <w:bCs/>
          <w:sz w:val="22"/>
          <w:szCs w:val="22"/>
        </w:rPr>
        <w:t>, staff and other details etc. for qualification of works.</w:t>
      </w:r>
    </w:p>
    <w:p w:rsidR="000961A2" w:rsidRDefault="000961A2" w:rsidP="000961A2">
      <w:pPr>
        <w:spacing w:before="60"/>
        <w:jc w:val="both"/>
        <w:rPr>
          <w:rFonts w:asciiTheme="majorBidi" w:hAnsiTheme="majorBidi" w:cstheme="majorBidi"/>
          <w:bCs/>
          <w:sz w:val="22"/>
          <w:szCs w:val="22"/>
        </w:rPr>
      </w:pPr>
      <w:r w:rsidRPr="00231C8D">
        <w:rPr>
          <w:rFonts w:asciiTheme="majorBidi" w:hAnsiTheme="majorBidi" w:cstheme="majorBidi"/>
          <w:bCs/>
          <w:sz w:val="22"/>
          <w:szCs w:val="22"/>
        </w:rPr>
        <w:t>3.</w:t>
      </w:r>
      <w:r w:rsidRPr="00231C8D">
        <w:rPr>
          <w:rFonts w:asciiTheme="majorBidi" w:hAnsiTheme="majorBidi" w:cstheme="majorBidi"/>
          <w:bCs/>
          <w:sz w:val="22"/>
          <w:szCs w:val="22"/>
        </w:rPr>
        <w:tab/>
      </w:r>
      <w:r w:rsidRPr="00231C8D">
        <w:rPr>
          <w:rFonts w:asciiTheme="majorBidi" w:hAnsiTheme="majorBidi" w:cstheme="majorBidi"/>
          <w:bCs/>
          <w:sz w:val="22"/>
          <w:szCs w:val="22"/>
        </w:rPr>
        <w:tab/>
      </w:r>
      <w:r w:rsidRPr="00231C8D">
        <w:rPr>
          <w:rFonts w:asciiTheme="majorBidi" w:hAnsiTheme="majorBidi" w:cstheme="majorBidi"/>
          <w:sz w:val="22"/>
          <w:szCs w:val="22"/>
        </w:rPr>
        <w:t xml:space="preserve">The Earnest Money required to be deposited with the Bids/Proposals shall be equal to 2% (two percent) of the Bids/Financial Proposal of the works in the form of Deposit at Call/Pay Order/Bank Guarantee issued by a scheduled Bank of Pakistan in favor of </w:t>
      </w:r>
      <w:r w:rsidRPr="00231C8D">
        <w:rPr>
          <w:rFonts w:asciiTheme="majorBidi" w:hAnsiTheme="majorBidi" w:cstheme="majorBidi"/>
          <w:b/>
          <w:bCs/>
          <w:sz w:val="22"/>
          <w:szCs w:val="22"/>
        </w:rPr>
        <w:t>Pakistan Academy of Letters</w:t>
      </w:r>
      <w:r w:rsidRPr="00231C8D">
        <w:rPr>
          <w:rFonts w:asciiTheme="majorBidi" w:hAnsiTheme="majorBidi" w:cstheme="majorBidi"/>
          <w:sz w:val="22"/>
          <w:szCs w:val="22"/>
        </w:rPr>
        <w:t xml:space="preserve">, H-8/1, </w:t>
      </w:r>
      <w:proofErr w:type="gramStart"/>
      <w:r w:rsidRPr="00231C8D">
        <w:rPr>
          <w:rFonts w:asciiTheme="majorBidi" w:hAnsiTheme="majorBidi" w:cstheme="majorBidi"/>
          <w:sz w:val="22"/>
          <w:szCs w:val="22"/>
        </w:rPr>
        <w:t>Islamabad</w:t>
      </w:r>
      <w:proofErr w:type="gramEnd"/>
      <w:r w:rsidRPr="00231C8D">
        <w:rPr>
          <w:rFonts w:asciiTheme="majorBidi" w:hAnsiTheme="majorBidi" w:cstheme="majorBidi"/>
          <w:bCs/>
          <w:sz w:val="22"/>
          <w:szCs w:val="22"/>
        </w:rPr>
        <w:t>.</w:t>
      </w:r>
    </w:p>
    <w:p w:rsidR="000961A2" w:rsidRPr="00231C8D" w:rsidRDefault="000961A2" w:rsidP="000961A2">
      <w:pPr>
        <w:spacing w:before="60"/>
        <w:jc w:val="both"/>
        <w:rPr>
          <w:rFonts w:asciiTheme="majorBidi" w:hAnsiTheme="majorBidi" w:cstheme="majorBidi"/>
          <w:bCs/>
          <w:sz w:val="22"/>
          <w:szCs w:val="22"/>
        </w:rPr>
      </w:pPr>
      <w:r w:rsidRPr="00231C8D">
        <w:rPr>
          <w:rFonts w:asciiTheme="majorBidi" w:hAnsiTheme="majorBidi" w:cstheme="majorBidi"/>
          <w:bCs/>
          <w:sz w:val="22"/>
          <w:szCs w:val="22"/>
        </w:rPr>
        <w:t>4.</w:t>
      </w:r>
      <w:r w:rsidRPr="00231C8D">
        <w:rPr>
          <w:rFonts w:asciiTheme="majorBidi" w:hAnsiTheme="majorBidi" w:cstheme="majorBidi"/>
          <w:bCs/>
          <w:sz w:val="22"/>
          <w:szCs w:val="22"/>
        </w:rPr>
        <w:tab/>
      </w:r>
      <w:r w:rsidRPr="00231C8D">
        <w:rPr>
          <w:rFonts w:asciiTheme="majorBidi" w:hAnsiTheme="majorBidi" w:cstheme="majorBidi"/>
          <w:bCs/>
          <w:sz w:val="22"/>
          <w:szCs w:val="22"/>
        </w:rPr>
        <w:tab/>
      </w:r>
      <w:r>
        <w:rPr>
          <w:rFonts w:asciiTheme="majorBidi" w:hAnsiTheme="majorBidi" w:cstheme="majorBidi"/>
          <w:bCs/>
          <w:sz w:val="22"/>
          <w:szCs w:val="22"/>
        </w:rPr>
        <w:t xml:space="preserve">Two Books </w:t>
      </w:r>
      <w:r w:rsidRPr="00231C8D">
        <w:rPr>
          <w:rFonts w:asciiTheme="majorBidi" w:hAnsiTheme="majorBidi" w:cstheme="majorBidi"/>
          <w:bCs/>
          <w:sz w:val="22"/>
          <w:szCs w:val="22"/>
        </w:rPr>
        <w:t xml:space="preserve">of Tender Documents comprising details and drawings etc. separately for supply, </w:t>
      </w:r>
      <w:r w:rsidRPr="00231C8D">
        <w:rPr>
          <w:rFonts w:asciiTheme="majorBidi" w:hAnsiTheme="majorBidi" w:cstheme="majorBidi"/>
          <w:sz w:val="22"/>
          <w:szCs w:val="22"/>
        </w:rPr>
        <w:t xml:space="preserve">Installation/Commissioning and testing of </w:t>
      </w:r>
      <w:r>
        <w:rPr>
          <w:rFonts w:asciiTheme="majorBidi" w:hAnsiTheme="majorBidi" w:cstheme="majorBidi"/>
          <w:sz w:val="22"/>
          <w:szCs w:val="22"/>
        </w:rPr>
        <w:t xml:space="preserve">Fire Alarm/Smoke Detector, Security Cameras, Walk Through Gate, Metal Detector, Sound System, Audio/Video Recording and Multi Media, Air-Conditioning DC Inverter AC and Generators </w:t>
      </w:r>
      <w:r w:rsidRPr="00231C8D">
        <w:rPr>
          <w:rFonts w:asciiTheme="majorBidi" w:hAnsiTheme="majorBidi" w:cstheme="majorBidi"/>
          <w:bCs/>
          <w:sz w:val="22"/>
          <w:szCs w:val="22"/>
        </w:rPr>
        <w:t>may be obtained from the office</w:t>
      </w:r>
      <w:r>
        <w:rPr>
          <w:rFonts w:asciiTheme="majorBidi" w:hAnsiTheme="majorBidi" w:cstheme="majorBidi"/>
          <w:bCs/>
          <w:sz w:val="22"/>
          <w:szCs w:val="22"/>
        </w:rPr>
        <w:t xml:space="preserve"> of the Project Officer, </w:t>
      </w:r>
      <w:r w:rsidRPr="00231C8D">
        <w:rPr>
          <w:rFonts w:asciiTheme="majorBidi" w:hAnsiTheme="majorBidi" w:cstheme="majorBidi"/>
          <w:bCs/>
          <w:sz w:val="22"/>
          <w:szCs w:val="22"/>
        </w:rPr>
        <w:t xml:space="preserve">Pakistan Academy of Letters (PAL), Sector  H-8/1, </w:t>
      </w:r>
      <w:proofErr w:type="spellStart"/>
      <w:r w:rsidRPr="00231C8D">
        <w:rPr>
          <w:rFonts w:asciiTheme="majorBidi" w:hAnsiTheme="majorBidi" w:cstheme="majorBidi"/>
          <w:bCs/>
          <w:sz w:val="22"/>
          <w:szCs w:val="22"/>
        </w:rPr>
        <w:t>Pitras</w:t>
      </w:r>
      <w:proofErr w:type="spellEnd"/>
      <w:r w:rsidRPr="00231C8D">
        <w:rPr>
          <w:rFonts w:asciiTheme="majorBidi" w:hAnsiTheme="majorBidi" w:cstheme="majorBidi"/>
          <w:bCs/>
          <w:sz w:val="22"/>
          <w:szCs w:val="22"/>
        </w:rPr>
        <w:t xml:space="preserve"> </w:t>
      </w:r>
      <w:proofErr w:type="spellStart"/>
      <w:r w:rsidRPr="00231C8D">
        <w:rPr>
          <w:rFonts w:asciiTheme="majorBidi" w:hAnsiTheme="majorBidi" w:cstheme="majorBidi"/>
          <w:bCs/>
          <w:sz w:val="22"/>
          <w:szCs w:val="22"/>
        </w:rPr>
        <w:t>Bokhari</w:t>
      </w:r>
      <w:proofErr w:type="spellEnd"/>
      <w:r w:rsidRPr="00231C8D">
        <w:rPr>
          <w:rFonts w:asciiTheme="majorBidi" w:hAnsiTheme="majorBidi" w:cstheme="majorBidi"/>
          <w:bCs/>
          <w:sz w:val="22"/>
          <w:szCs w:val="22"/>
        </w:rPr>
        <w:t xml:space="preserve"> Road, Islamabad on payment of </w:t>
      </w:r>
      <w:proofErr w:type="spellStart"/>
      <w:r w:rsidRPr="00231C8D">
        <w:rPr>
          <w:rFonts w:asciiTheme="majorBidi" w:hAnsiTheme="majorBidi" w:cstheme="majorBidi"/>
          <w:b/>
          <w:sz w:val="22"/>
          <w:szCs w:val="22"/>
        </w:rPr>
        <w:t>Rs</w:t>
      </w:r>
      <w:proofErr w:type="spellEnd"/>
      <w:r w:rsidRPr="00231C8D">
        <w:rPr>
          <w:rFonts w:asciiTheme="majorBidi" w:hAnsiTheme="majorBidi" w:cstheme="majorBidi"/>
          <w:b/>
          <w:sz w:val="22"/>
          <w:szCs w:val="22"/>
        </w:rPr>
        <w:t xml:space="preserve">. </w:t>
      </w:r>
      <w:r>
        <w:rPr>
          <w:rFonts w:asciiTheme="majorBidi" w:hAnsiTheme="majorBidi" w:cstheme="majorBidi"/>
          <w:b/>
          <w:sz w:val="22"/>
          <w:szCs w:val="22"/>
        </w:rPr>
        <w:t>3</w:t>
      </w:r>
      <w:r w:rsidRPr="00231C8D">
        <w:rPr>
          <w:rFonts w:asciiTheme="majorBidi" w:hAnsiTheme="majorBidi" w:cstheme="majorBidi"/>
          <w:b/>
          <w:sz w:val="22"/>
          <w:szCs w:val="22"/>
        </w:rPr>
        <w:t xml:space="preserve">,000/- (Rupees </w:t>
      </w:r>
      <w:r>
        <w:rPr>
          <w:rFonts w:asciiTheme="majorBidi" w:hAnsiTheme="majorBidi" w:cstheme="majorBidi"/>
          <w:b/>
          <w:sz w:val="22"/>
          <w:szCs w:val="22"/>
        </w:rPr>
        <w:t>three</w:t>
      </w:r>
      <w:r w:rsidRPr="00231C8D">
        <w:rPr>
          <w:rFonts w:asciiTheme="majorBidi" w:hAnsiTheme="majorBidi" w:cstheme="majorBidi"/>
          <w:b/>
          <w:sz w:val="22"/>
          <w:szCs w:val="22"/>
        </w:rPr>
        <w:t xml:space="preserve"> </w:t>
      </w:r>
      <w:r>
        <w:rPr>
          <w:rFonts w:asciiTheme="majorBidi" w:hAnsiTheme="majorBidi" w:cstheme="majorBidi"/>
          <w:b/>
          <w:sz w:val="22"/>
          <w:szCs w:val="22"/>
        </w:rPr>
        <w:t xml:space="preserve">thousand only) for each book as </w:t>
      </w:r>
      <w:r w:rsidRPr="00231C8D">
        <w:rPr>
          <w:rFonts w:asciiTheme="majorBidi" w:hAnsiTheme="majorBidi" w:cstheme="majorBidi"/>
          <w:b/>
          <w:sz w:val="22"/>
          <w:szCs w:val="22"/>
        </w:rPr>
        <w:t>non-refundable</w:t>
      </w:r>
      <w:r w:rsidRPr="00231C8D">
        <w:rPr>
          <w:rFonts w:asciiTheme="majorBidi" w:hAnsiTheme="majorBidi" w:cstheme="majorBidi"/>
          <w:bCs/>
          <w:sz w:val="22"/>
          <w:szCs w:val="22"/>
        </w:rPr>
        <w:t xml:space="preserve"> tender cost in </w:t>
      </w:r>
      <w:r>
        <w:rPr>
          <w:rFonts w:asciiTheme="majorBidi" w:hAnsiTheme="majorBidi" w:cstheme="majorBidi"/>
          <w:bCs/>
          <w:sz w:val="22"/>
          <w:szCs w:val="22"/>
        </w:rPr>
        <w:t xml:space="preserve">the </w:t>
      </w:r>
      <w:r w:rsidRPr="00231C8D">
        <w:rPr>
          <w:rFonts w:asciiTheme="majorBidi" w:hAnsiTheme="majorBidi" w:cstheme="majorBidi"/>
          <w:bCs/>
          <w:sz w:val="22"/>
          <w:szCs w:val="22"/>
        </w:rPr>
        <w:t>shape of Demand Draft/Pay Order in favor of Pakistan Academy of Letters, Islamabad during office hours of any working day.</w:t>
      </w:r>
    </w:p>
    <w:p w:rsidR="000961A2" w:rsidRPr="00231C8D" w:rsidRDefault="000961A2" w:rsidP="000961A2">
      <w:pPr>
        <w:spacing w:before="60"/>
        <w:jc w:val="both"/>
        <w:rPr>
          <w:rFonts w:asciiTheme="majorBidi" w:hAnsiTheme="majorBidi" w:cstheme="majorBidi"/>
          <w:bCs/>
          <w:sz w:val="22"/>
          <w:szCs w:val="22"/>
        </w:rPr>
      </w:pPr>
      <w:r w:rsidRPr="00231C8D">
        <w:rPr>
          <w:rFonts w:asciiTheme="majorBidi" w:hAnsiTheme="majorBidi" w:cstheme="majorBidi"/>
          <w:bCs/>
          <w:sz w:val="22"/>
          <w:szCs w:val="22"/>
        </w:rPr>
        <w:t>5.</w:t>
      </w:r>
      <w:r w:rsidRPr="00231C8D">
        <w:rPr>
          <w:rFonts w:asciiTheme="majorBidi" w:hAnsiTheme="majorBidi" w:cstheme="majorBidi"/>
          <w:bCs/>
          <w:sz w:val="22"/>
          <w:szCs w:val="22"/>
        </w:rPr>
        <w:tab/>
      </w:r>
      <w:r w:rsidRPr="00231C8D">
        <w:rPr>
          <w:rFonts w:asciiTheme="majorBidi" w:hAnsiTheme="majorBidi" w:cstheme="majorBidi"/>
          <w:bCs/>
          <w:sz w:val="22"/>
          <w:szCs w:val="22"/>
        </w:rPr>
        <w:tab/>
        <w:t xml:space="preserve">Bids/Technical Proposals and Financial Proposals should be submitted up-to </w:t>
      </w:r>
      <w:r w:rsidRPr="00231C8D">
        <w:rPr>
          <w:rFonts w:asciiTheme="majorBidi" w:hAnsiTheme="majorBidi" w:cstheme="majorBidi"/>
          <w:bCs/>
          <w:sz w:val="22"/>
          <w:szCs w:val="22"/>
        </w:rPr>
        <w:br/>
      </w:r>
      <w:r>
        <w:rPr>
          <w:rFonts w:asciiTheme="majorBidi" w:hAnsiTheme="majorBidi" w:cstheme="majorBidi"/>
          <w:b/>
          <w:sz w:val="22"/>
          <w:szCs w:val="22"/>
        </w:rPr>
        <w:t>September 30, 2020</w:t>
      </w:r>
      <w:r w:rsidRPr="00231C8D">
        <w:rPr>
          <w:rFonts w:asciiTheme="majorBidi" w:hAnsiTheme="majorBidi" w:cstheme="majorBidi"/>
          <w:b/>
          <w:sz w:val="22"/>
          <w:szCs w:val="22"/>
        </w:rPr>
        <w:t xml:space="preserve"> by 1</w:t>
      </w:r>
      <w:r>
        <w:rPr>
          <w:rFonts w:asciiTheme="majorBidi" w:hAnsiTheme="majorBidi" w:cstheme="majorBidi"/>
          <w:b/>
          <w:sz w:val="22"/>
          <w:szCs w:val="22"/>
        </w:rPr>
        <w:t>1</w:t>
      </w:r>
      <w:r w:rsidRPr="00231C8D">
        <w:rPr>
          <w:rFonts w:asciiTheme="majorBidi" w:hAnsiTheme="majorBidi" w:cstheme="majorBidi"/>
          <w:b/>
          <w:sz w:val="22"/>
          <w:szCs w:val="22"/>
        </w:rPr>
        <w:t>00 hours and Technical</w:t>
      </w:r>
      <w:r>
        <w:rPr>
          <w:rFonts w:asciiTheme="majorBidi" w:hAnsiTheme="majorBidi" w:cstheme="majorBidi"/>
          <w:b/>
          <w:sz w:val="22"/>
          <w:szCs w:val="22"/>
        </w:rPr>
        <w:t>/Financial</w:t>
      </w:r>
      <w:r w:rsidRPr="00231C8D">
        <w:rPr>
          <w:rFonts w:asciiTheme="majorBidi" w:hAnsiTheme="majorBidi" w:cstheme="majorBidi"/>
          <w:b/>
          <w:sz w:val="22"/>
          <w:szCs w:val="22"/>
        </w:rPr>
        <w:t xml:space="preserve"> Bids/Proposals will be opened on the same day at 1</w:t>
      </w:r>
      <w:r>
        <w:rPr>
          <w:rFonts w:asciiTheme="majorBidi" w:hAnsiTheme="majorBidi" w:cstheme="majorBidi"/>
          <w:b/>
          <w:sz w:val="22"/>
          <w:szCs w:val="22"/>
        </w:rPr>
        <w:t>1</w:t>
      </w:r>
      <w:r w:rsidRPr="00231C8D">
        <w:rPr>
          <w:rFonts w:asciiTheme="majorBidi" w:hAnsiTheme="majorBidi" w:cstheme="majorBidi"/>
          <w:b/>
          <w:sz w:val="22"/>
          <w:szCs w:val="22"/>
        </w:rPr>
        <w:t>30 hours</w:t>
      </w:r>
      <w:r w:rsidRPr="00231C8D">
        <w:rPr>
          <w:rFonts w:asciiTheme="majorBidi" w:hAnsiTheme="majorBidi" w:cstheme="majorBidi"/>
          <w:bCs/>
          <w:sz w:val="22"/>
          <w:szCs w:val="22"/>
        </w:rPr>
        <w:t xml:space="preserve"> in the presence of those who may care to attend. Tender procedure will be executed under Rule-36(b) of </w:t>
      </w:r>
      <w:proofErr w:type="spellStart"/>
      <w:r w:rsidRPr="00231C8D">
        <w:rPr>
          <w:rFonts w:asciiTheme="majorBidi" w:hAnsiTheme="majorBidi" w:cstheme="majorBidi"/>
          <w:bCs/>
          <w:sz w:val="22"/>
          <w:szCs w:val="22"/>
        </w:rPr>
        <w:t>PPRA</w:t>
      </w:r>
      <w:proofErr w:type="spellEnd"/>
      <w:r w:rsidRPr="00231C8D">
        <w:rPr>
          <w:rFonts w:asciiTheme="majorBidi" w:hAnsiTheme="majorBidi" w:cstheme="majorBidi"/>
          <w:bCs/>
          <w:sz w:val="22"/>
          <w:szCs w:val="22"/>
        </w:rPr>
        <w:t xml:space="preserve"> Rules-2004, as amended from time to time.</w:t>
      </w:r>
    </w:p>
    <w:p w:rsidR="000961A2" w:rsidRPr="00231C8D" w:rsidRDefault="000961A2" w:rsidP="000961A2">
      <w:pPr>
        <w:spacing w:before="80"/>
        <w:jc w:val="both"/>
        <w:rPr>
          <w:rFonts w:asciiTheme="majorBidi" w:hAnsiTheme="majorBidi" w:cstheme="majorBidi"/>
          <w:bCs/>
          <w:sz w:val="22"/>
          <w:szCs w:val="22"/>
        </w:rPr>
      </w:pPr>
      <w:r w:rsidRPr="00231C8D">
        <w:rPr>
          <w:rFonts w:asciiTheme="majorBidi" w:hAnsiTheme="majorBidi" w:cstheme="majorBidi"/>
          <w:bCs/>
          <w:sz w:val="22"/>
          <w:szCs w:val="22"/>
        </w:rPr>
        <w:t>6.</w:t>
      </w:r>
      <w:r w:rsidRPr="00231C8D">
        <w:rPr>
          <w:rFonts w:asciiTheme="majorBidi" w:hAnsiTheme="majorBidi" w:cstheme="majorBidi"/>
          <w:bCs/>
          <w:sz w:val="22"/>
          <w:szCs w:val="22"/>
        </w:rPr>
        <w:tab/>
      </w:r>
      <w:r w:rsidRPr="00231C8D">
        <w:rPr>
          <w:rFonts w:asciiTheme="majorBidi" w:hAnsiTheme="majorBidi" w:cstheme="majorBidi"/>
          <w:bCs/>
          <w:sz w:val="22"/>
          <w:szCs w:val="22"/>
        </w:rPr>
        <w:tab/>
        <w:t>Financial Bids/Proposals shall only be opened of those Bidders, who will qualify in Technical Bids/Proposals, whereas the Bids/Financial Proposals of un-qualified bidders will</w:t>
      </w:r>
      <w:r>
        <w:rPr>
          <w:rFonts w:asciiTheme="majorBidi" w:hAnsiTheme="majorBidi" w:cstheme="majorBidi"/>
          <w:bCs/>
          <w:sz w:val="22"/>
          <w:szCs w:val="22"/>
        </w:rPr>
        <w:t xml:space="preserve"> be returned to them un-opened.</w:t>
      </w:r>
    </w:p>
    <w:p w:rsidR="000961A2" w:rsidRPr="00231C8D" w:rsidRDefault="000961A2" w:rsidP="000961A2">
      <w:pPr>
        <w:spacing w:before="80"/>
        <w:jc w:val="both"/>
        <w:rPr>
          <w:rFonts w:asciiTheme="majorBidi" w:hAnsiTheme="majorBidi" w:cstheme="majorBidi"/>
          <w:bCs/>
          <w:sz w:val="22"/>
          <w:szCs w:val="22"/>
        </w:rPr>
      </w:pPr>
      <w:r w:rsidRPr="00231C8D">
        <w:rPr>
          <w:rFonts w:asciiTheme="majorBidi" w:hAnsiTheme="majorBidi" w:cstheme="majorBidi"/>
          <w:bCs/>
          <w:sz w:val="22"/>
          <w:szCs w:val="22"/>
        </w:rPr>
        <w:t>7.</w:t>
      </w:r>
      <w:r w:rsidRPr="00231C8D">
        <w:rPr>
          <w:rFonts w:asciiTheme="majorBidi" w:hAnsiTheme="majorBidi" w:cstheme="majorBidi"/>
          <w:bCs/>
          <w:sz w:val="22"/>
          <w:szCs w:val="22"/>
        </w:rPr>
        <w:tab/>
      </w:r>
      <w:r w:rsidRPr="00231C8D">
        <w:rPr>
          <w:rFonts w:asciiTheme="majorBidi" w:hAnsiTheme="majorBidi" w:cstheme="majorBidi"/>
          <w:bCs/>
          <w:sz w:val="22"/>
          <w:szCs w:val="22"/>
        </w:rPr>
        <w:tab/>
      </w:r>
      <w:r w:rsidRPr="00231C8D">
        <w:rPr>
          <w:rFonts w:asciiTheme="majorBidi" w:hAnsiTheme="majorBidi" w:cstheme="majorBidi"/>
          <w:b/>
          <w:sz w:val="22"/>
          <w:szCs w:val="22"/>
          <w:u w:val="single"/>
        </w:rPr>
        <w:t>The Bidders/Firms may also submit for all/any item in the sets.</w:t>
      </w:r>
    </w:p>
    <w:p w:rsidR="000961A2" w:rsidRPr="00231C8D" w:rsidRDefault="000961A2" w:rsidP="000961A2">
      <w:pPr>
        <w:spacing w:before="80"/>
        <w:jc w:val="both"/>
        <w:rPr>
          <w:rFonts w:asciiTheme="majorBidi" w:hAnsiTheme="majorBidi" w:cstheme="majorBidi"/>
          <w:b/>
          <w:bCs/>
          <w:sz w:val="22"/>
          <w:szCs w:val="22"/>
        </w:rPr>
      </w:pPr>
      <w:r w:rsidRPr="00231C8D">
        <w:rPr>
          <w:rFonts w:asciiTheme="majorBidi" w:hAnsiTheme="majorBidi" w:cstheme="majorBidi"/>
          <w:sz w:val="22"/>
          <w:szCs w:val="22"/>
        </w:rPr>
        <w:t>8.</w:t>
      </w:r>
      <w:r w:rsidRPr="00231C8D">
        <w:rPr>
          <w:rFonts w:asciiTheme="majorBidi" w:hAnsiTheme="majorBidi" w:cstheme="majorBidi"/>
          <w:sz w:val="22"/>
          <w:szCs w:val="22"/>
        </w:rPr>
        <w:tab/>
      </w:r>
      <w:r w:rsidRPr="00231C8D">
        <w:rPr>
          <w:rFonts w:asciiTheme="majorBidi" w:hAnsiTheme="majorBidi" w:cstheme="majorBidi"/>
          <w:sz w:val="22"/>
          <w:szCs w:val="22"/>
        </w:rPr>
        <w:tab/>
        <w:t>The following information/documents (Part-A) as appended below in the serial order may also be attached along with Bids/Technical Proposals in addition to the terms and conditions of the Bids:</w:t>
      </w:r>
    </w:p>
    <w:p w:rsidR="000961A2" w:rsidRPr="00231C8D" w:rsidRDefault="000961A2" w:rsidP="000961A2">
      <w:pPr>
        <w:spacing w:before="80"/>
        <w:rPr>
          <w:rFonts w:asciiTheme="majorBidi" w:hAnsiTheme="majorBidi" w:cstheme="majorBidi"/>
          <w:sz w:val="22"/>
          <w:szCs w:val="22"/>
          <w:u w:val="single"/>
        </w:rPr>
      </w:pPr>
      <w:r w:rsidRPr="00231C8D">
        <w:rPr>
          <w:rFonts w:asciiTheme="majorBidi" w:hAnsiTheme="majorBidi" w:cstheme="majorBidi"/>
          <w:sz w:val="22"/>
          <w:szCs w:val="22"/>
          <w:u w:val="single"/>
        </w:rPr>
        <w:t>PART-A</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Copy of documents relating to form of organization with organizational setup.</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Copy of licensee from relevant registered authority of its permission to participate in Bidding.</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Copy of Banker’s certificate for financial stability of the firm.</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Details of litigation/arbitration entered into, with result.</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Undertaking on stamp-paper for not being black-listed/debarred by Government/Semi Government Organization.</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t>Proof of enlistment with Government Department; Semi-Government organization with proof of renewal of enlistment.</w:t>
      </w:r>
    </w:p>
    <w:p w:rsidR="000961A2" w:rsidRPr="00231C8D"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231C8D">
        <w:rPr>
          <w:rFonts w:asciiTheme="majorBidi" w:hAnsiTheme="majorBidi" w:cstheme="majorBidi"/>
          <w:sz w:val="22"/>
          <w:szCs w:val="22"/>
        </w:rPr>
        <w:lastRenderedPageBreak/>
        <w:t>Copy of Income Tax Registration Certificate.</w:t>
      </w:r>
    </w:p>
    <w:p w:rsidR="000961A2" w:rsidRPr="004F3B02"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4F3B02">
        <w:rPr>
          <w:rFonts w:asciiTheme="majorBidi" w:hAnsiTheme="majorBidi" w:cstheme="majorBidi"/>
          <w:sz w:val="22"/>
          <w:szCs w:val="22"/>
        </w:rPr>
        <w:t xml:space="preserve">Two separate lists of Engineering and Technical staff (1) List of Staff and (2) List of staff proposed for this project, with their bio-data, </w:t>
      </w:r>
      <w:proofErr w:type="spellStart"/>
      <w:r w:rsidRPr="004F3B02">
        <w:rPr>
          <w:rFonts w:asciiTheme="majorBidi" w:hAnsiTheme="majorBidi" w:cstheme="majorBidi"/>
          <w:sz w:val="22"/>
          <w:szCs w:val="22"/>
        </w:rPr>
        <w:t>PEC</w:t>
      </w:r>
      <w:proofErr w:type="spellEnd"/>
      <w:r w:rsidRPr="004F3B02">
        <w:rPr>
          <w:rFonts w:asciiTheme="majorBidi" w:hAnsiTheme="majorBidi" w:cstheme="majorBidi"/>
          <w:sz w:val="22"/>
          <w:szCs w:val="22"/>
        </w:rPr>
        <w:t xml:space="preserve"> registration number (if applicable) and proof and employment with the firm.</w:t>
      </w:r>
    </w:p>
    <w:p w:rsidR="000961A2" w:rsidRPr="004F3B02" w:rsidRDefault="000961A2" w:rsidP="000961A2">
      <w:pPr>
        <w:pStyle w:val="ListParagraph"/>
        <w:numPr>
          <w:ilvl w:val="0"/>
          <w:numId w:val="1"/>
        </w:numPr>
        <w:spacing w:before="80"/>
        <w:contextualSpacing w:val="0"/>
        <w:jc w:val="both"/>
        <w:rPr>
          <w:rFonts w:asciiTheme="majorBidi" w:hAnsiTheme="majorBidi" w:cstheme="majorBidi"/>
          <w:sz w:val="22"/>
          <w:szCs w:val="22"/>
        </w:rPr>
      </w:pPr>
      <w:r w:rsidRPr="004F3B02">
        <w:rPr>
          <w:rFonts w:asciiTheme="majorBidi" w:hAnsiTheme="majorBidi" w:cstheme="majorBidi"/>
          <w:sz w:val="22"/>
          <w:szCs w:val="22"/>
        </w:rPr>
        <w:t>Two separate lists of similar works (1) executed during last five years (</w:t>
      </w:r>
      <w:r>
        <w:rPr>
          <w:rFonts w:asciiTheme="majorBidi" w:hAnsiTheme="majorBidi" w:cstheme="majorBidi"/>
          <w:sz w:val="22"/>
          <w:szCs w:val="22"/>
        </w:rPr>
        <w:t>05</w:t>
      </w:r>
      <w:r w:rsidRPr="004F3B02">
        <w:rPr>
          <w:rFonts w:asciiTheme="majorBidi" w:hAnsiTheme="majorBidi" w:cstheme="majorBidi"/>
          <w:sz w:val="22"/>
          <w:szCs w:val="22"/>
        </w:rPr>
        <w:t>) in hand, giving names and address of clients and Consultants, location, cost, stipulated dates of start and completion, actual date of completion.</w:t>
      </w:r>
    </w:p>
    <w:p w:rsidR="000961A2" w:rsidRPr="004F3B02" w:rsidRDefault="000961A2" w:rsidP="000961A2">
      <w:pPr>
        <w:spacing w:before="80"/>
        <w:jc w:val="both"/>
        <w:rPr>
          <w:rFonts w:asciiTheme="majorBidi" w:hAnsiTheme="majorBidi" w:cstheme="majorBidi"/>
          <w:b/>
          <w:bCs/>
          <w:sz w:val="22"/>
          <w:szCs w:val="22"/>
          <w:u w:val="single"/>
        </w:rPr>
      </w:pPr>
      <w:r w:rsidRPr="004F3B02">
        <w:rPr>
          <w:rFonts w:asciiTheme="majorBidi" w:hAnsiTheme="majorBidi" w:cstheme="majorBidi"/>
          <w:b/>
          <w:bCs/>
          <w:sz w:val="22"/>
          <w:szCs w:val="22"/>
          <w:u w:val="single"/>
        </w:rPr>
        <w:t>PART-B</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1.1</w:t>
      </w:r>
      <w:r w:rsidRPr="00231C8D">
        <w:rPr>
          <w:rFonts w:asciiTheme="majorBidi" w:hAnsiTheme="majorBidi" w:cstheme="majorBidi"/>
          <w:sz w:val="22"/>
          <w:szCs w:val="22"/>
        </w:rPr>
        <w:tab/>
        <w:t xml:space="preserve">The Contractor must offer their last and final prices. No </w:t>
      </w:r>
      <w:proofErr w:type="spellStart"/>
      <w:r w:rsidRPr="00231C8D">
        <w:rPr>
          <w:rFonts w:asciiTheme="majorBidi" w:hAnsiTheme="majorBidi" w:cstheme="majorBidi"/>
          <w:sz w:val="22"/>
          <w:szCs w:val="22"/>
        </w:rPr>
        <w:t>CONDITIIONAL</w:t>
      </w:r>
      <w:proofErr w:type="spellEnd"/>
      <w:r w:rsidRPr="00231C8D">
        <w:rPr>
          <w:rFonts w:asciiTheme="majorBidi" w:hAnsiTheme="majorBidi" w:cstheme="majorBidi"/>
          <w:sz w:val="22"/>
          <w:szCs w:val="22"/>
        </w:rPr>
        <w:t xml:space="preserve"> BIDS/PROPOSALS WILL BE ENTERTAINED.</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1.2</w:t>
      </w:r>
      <w:r w:rsidRPr="00231C8D">
        <w:rPr>
          <w:rFonts w:asciiTheme="majorBidi" w:hAnsiTheme="majorBidi" w:cstheme="majorBidi"/>
          <w:sz w:val="22"/>
          <w:szCs w:val="22"/>
        </w:rPr>
        <w:tab/>
        <w:t xml:space="preserve">The work is to be completed within the time frame, as given in </w:t>
      </w:r>
      <w:r w:rsidRPr="00231C8D">
        <w:rPr>
          <w:rFonts w:asciiTheme="majorBidi" w:hAnsiTheme="majorBidi" w:cstheme="majorBidi"/>
          <w:b/>
          <w:bCs/>
          <w:sz w:val="22"/>
          <w:szCs w:val="22"/>
        </w:rPr>
        <w:t>the commencement order</w:t>
      </w:r>
      <w:r w:rsidRPr="00231C8D">
        <w:rPr>
          <w:rFonts w:asciiTheme="majorBidi" w:hAnsiTheme="majorBidi" w:cstheme="majorBidi"/>
          <w:sz w:val="22"/>
          <w:szCs w:val="22"/>
        </w:rPr>
        <w:t>.</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1.3</w:t>
      </w:r>
      <w:r w:rsidRPr="00231C8D">
        <w:rPr>
          <w:rFonts w:asciiTheme="majorBidi" w:hAnsiTheme="majorBidi" w:cstheme="majorBidi"/>
          <w:sz w:val="22"/>
          <w:szCs w:val="22"/>
        </w:rPr>
        <w:tab/>
        <w:t xml:space="preserve">Tender Guarantee, Performance Bond, Third Party Insurance and all such relevant documents as per the contract shall be prepared separately in favor of Pakistan Academy of Letters, H-8/1, </w:t>
      </w:r>
      <w:proofErr w:type="gramStart"/>
      <w:r w:rsidRPr="00231C8D">
        <w:rPr>
          <w:rFonts w:asciiTheme="majorBidi" w:hAnsiTheme="majorBidi" w:cstheme="majorBidi"/>
          <w:sz w:val="22"/>
          <w:szCs w:val="22"/>
        </w:rPr>
        <w:t>Islamabad</w:t>
      </w:r>
      <w:proofErr w:type="gramEnd"/>
      <w:r w:rsidRPr="00231C8D">
        <w:rPr>
          <w:rFonts w:asciiTheme="majorBidi" w:hAnsiTheme="majorBidi" w:cstheme="majorBidi"/>
          <w:sz w:val="22"/>
          <w:szCs w:val="22"/>
        </w:rPr>
        <w:t>.</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1.4</w:t>
      </w:r>
      <w:r w:rsidRPr="00231C8D">
        <w:rPr>
          <w:rFonts w:asciiTheme="majorBidi" w:hAnsiTheme="majorBidi" w:cstheme="majorBidi"/>
          <w:sz w:val="22"/>
          <w:szCs w:val="22"/>
        </w:rPr>
        <w:tab/>
        <w:t>The Employer reserves the right to modify/change the design if necessary and may increase/decrease or delete scope of works during execution for which the Contractors will not claim any compensation on this account.</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1.5</w:t>
      </w:r>
      <w:r w:rsidRPr="00231C8D">
        <w:rPr>
          <w:rFonts w:asciiTheme="majorBidi" w:hAnsiTheme="majorBidi" w:cstheme="majorBidi"/>
          <w:sz w:val="22"/>
          <w:szCs w:val="22"/>
        </w:rPr>
        <w:tab/>
        <w:t>A Tender Guarantee of an amount indicated in the Tender documents must accompany all Bids/Technical Proposals. Tender Guarantee must be provided inside the sealed Technical Proposal. If the Tender Guarantee is not provided inside the sealed Technical Proposal then such Bid/Proposal shall be considered as ineligible.</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1.6</w:t>
      </w:r>
      <w:r w:rsidRPr="00231C8D">
        <w:rPr>
          <w:rFonts w:asciiTheme="majorBidi" w:hAnsiTheme="majorBidi" w:cstheme="majorBidi"/>
          <w:sz w:val="22"/>
          <w:szCs w:val="22"/>
        </w:rPr>
        <w:tab/>
        <w:t>If any required documents are missing, such Bid/Proposal shall not be further evaluated and shall be declared ineligible.</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1.7</w:t>
      </w:r>
      <w:r w:rsidRPr="00231C8D">
        <w:rPr>
          <w:rFonts w:asciiTheme="majorBidi" w:hAnsiTheme="majorBidi" w:cstheme="majorBidi"/>
          <w:sz w:val="22"/>
          <w:szCs w:val="22"/>
        </w:rPr>
        <w:tab/>
        <w:t>The Bidder shall ensure that he is in possession of the Conditions of Contract of the said work after referred to as the Conditions of Contract.</w:t>
      </w:r>
    </w:p>
    <w:p w:rsidR="000961A2" w:rsidRPr="00231C8D" w:rsidRDefault="000961A2" w:rsidP="000961A2">
      <w:pPr>
        <w:spacing w:before="80"/>
        <w:ind w:left="720" w:hanging="720"/>
        <w:jc w:val="both"/>
        <w:rPr>
          <w:rFonts w:asciiTheme="majorBidi" w:hAnsiTheme="majorBidi" w:cstheme="majorBidi"/>
          <w:sz w:val="22"/>
          <w:szCs w:val="22"/>
        </w:rPr>
      </w:pPr>
      <w:r w:rsidRPr="00231C8D">
        <w:rPr>
          <w:rFonts w:asciiTheme="majorBidi" w:hAnsiTheme="majorBidi" w:cstheme="majorBidi"/>
          <w:sz w:val="22"/>
          <w:szCs w:val="22"/>
        </w:rPr>
        <w:t>1.8</w:t>
      </w:r>
      <w:r w:rsidRPr="00231C8D">
        <w:rPr>
          <w:rFonts w:asciiTheme="majorBidi" w:hAnsiTheme="majorBidi" w:cstheme="majorBidi"/>
          <w:sz w:val="22"/>
          <w:szCs w:val="22"/>
        </w:rPr>
        <w:tab/>
        <w:t>Before bidding</w:t>
      </w:r>
      <w:r>
        <w:rPr>
          <w:rFonts w:asciiTheme="majorBidi" w:hAnsiTheme="majorBidi" w:cstheme="majorBidi"/>
          <w:sz w:val="22"/>
          <w:szCs w:val="22"/>
        </w:rPr>
        <w:t>,</w:t>
      </w:r>
      <w:r w:rsidRPr="00231C8D">
        <w:rPr>
          <w:rFonts w:asciiTheme="majorBidi" w:hAnsiTheme="majorBidi" w:cstheme="majorBidi"/>
          <w:sz w:val="22"/>
          <w:szCs w:val="22"/>
        </w:rPr>
        <w:t xml:space="preserve"> the bidders shall visit and inspect the site and shall obtain for themselves on their own responsibility all information which may be necessary for the purpose of making a Bid and entering into a contract. They shall carefully examine the conditions of contract, the specifications referred to therein, bill of quantities and if there be or appear to be ambiguity in or discrepancy between any of these or between figured and measured dimensions upon the drawing, the Bidders shall immediately refer the matter in writing to the </w:t>
      </w:r>
      <w:r>
        <w:rPr>
          <w:rFonts w:asciiTheme="majorBidi" w:hAnsiTheme="majorBidi" w:cstheme="majorBidi"/>
          <w:sz w:val="22"/>
          <w:szCs w:val="22"/>
        </w:rPr>
        <w:t>Chairman</w:t>
      </w:r>
      <w:r w:rsidRPr="00231C8D">
        <w:rPr>
          <w:rFonts w:asciiTheme="majorBidi" w:hAnsiTheme="majorBidi" w:cstheme="majorBidi"/>
          <w:sz w:val="22"/>
          <w:szCs w:val="22"/>
        </w:rPr>
        <w:t>, Pakistan Academy of Letters, Sector H-8/1, Islamabad before the opening of the bids.</w:t>
      </w:r>
    </w:p>
    <w:p w:rsidR="000961A2" w:rsidRPr="00231C8D" w:rsidRDefault="000961A2" w:rsidP="000961A2">
      <w:pPr>
        <w:spacing w:before="180"/>
        <w:jc w:val="both"/>
        <w:rPr>
          <w:rFonts w:asciiTheme="majorBidi" w:hAnsiTheme="majorBidi" w:cstheme="majorBidi"/>
          <w:bCs/>
          <w:sz w:val="22"/>
          <w:szCs w:val="22"/>
        </w:rPr>
      </w:pPr>
      <w:r>
        <w:rPr>
          <w:rFonts w:asciiTheme="majorBidi" w:hAnsiTheme="majorBidi" w:cstheme="majorBidi"/>
          <w:bCs/>
          <w:sz w:val="22"/>
          <w:szCs w:val="22"/>
        </w:rPr>
        <w:t>9</w:t>
      </w:r>
      <w:r w:rsidRPr="00231C8D">
        <w:rPr>
          <w:rFonts w:asciiTheme="majorBidi" w:hAnsiTheme="majorBidi" w:cstheme="majorBidi"/>
          <w:bCs/>
          <w:sz w:val="22"/>
          <w:szCs w:val="22"/>
        </w:rPr>
        <w:t>.</w:t>
      </w:r>
      <w:r w:rsidRPr="00231C8D">
        <w:rPr>
          <w:rFonts w:asciiTheme="majorBidi" w:hAnsiTheme="majorBidi" w:cstheme="majorBidi"/>
          <w:bCs/>
          <w:sz w:val="22"/>
          <w:szCs w:val="22"/>
        </w:rPr>
        <w:tab/>
      </w:r>
      <w:r w:rsidRPr="00231C8D">
        <w:rPr>
          <w:rFonts w:asciiTheme="majorBidi" w:hAnsiTheme="majorBidi" w:cstheme="majorBidi"/>
          <w:bCs/>
          <w:sz w:val="22"/>
          <w:szCs w:val="22"/>
        </w:rPr>
        <w:tab/>
        <w:t xml:space="preserve">The Pakistan Academy of Letters, Islamabad reserves the right to reject any/all tenders/bids/proposals as provided under Rule-33 </w:t>
      </w:r>
      <w:proofErr w:type="spellStart"/>
      <w:r w:rsidRPr="00231C8D">
        <w:rPr>
          <w:rFonts w:asciiTheme="majorBidi" w:hAnsiTheme="majorBidi" w:cstheme="majorBidi"/>
          <w:bCs/>
          <w:sz w:val="22"/>
          <w:szCs w:val="22"/>
        </w:rPr>
        <w:t>PPRA</w:t>
      </w:r>
      <w:proofErr w:type="spellEnd"/>
      <w:r w:rsidRPr="00231C8D">
        <w:rPr>
          <w:rFonts w:asciiTheme="majorBidi" w:hAnsiTheme="majorBidi" w:cstheme="majorBidi"/>
          <w:bCs/>
          <w:sz w:val="22"/>
          <w:szCs w:val="22"/>
        </w:rPr>
        <w:t xml:space="preserve"> Rules-2004, as amended from time to time.</w:t>
      </w:r>
    </w:p>
    <w:p w:rsidR="000961A2" w:rsidRPr="00231C8D" w:rsidRDefault="000961A2" w:rsidP="000961A2">
      <w:pPr>
        <w:spacing w:before="80"/>
        <w:jc w:val="both"/>
        <w:rPr>
          <w:rFonts w:asciiTheme="majorBidi" w:hAnsiTheme="majorBidi" w:cstheme="majorBidi"/>
          <w:bCs/>
          <w:color w:val="000000" w:themeColor="text1"/>
          <w:sz w:val="22"/>
          <w:szCs w:val="22"/>
        </w:rPr>
      </w:pPr>
      <w:r>
        <w:rPr>
          <w:rFonts w:asciiTheme="majorBidi" w:hAnsiTheme="majorBidi" w:cstheme="majorBidi"/>
          <w:bCs/>
          <w:sz w:val="22"/>
          <w:szCs w:val="22"/>
        </w:rPr>
        <w:t>10</w:t>
      </w:r>
      <w:r w:rsidRPr="00231C8D">
        <w:rPr>
          <w:rFonts w:asciiTheme="majorBidi" w:hAnsiTheme="majorBidi" w:cstheme="majorBidi"/>
          <w:bCs/>
          <w:sz w:val="22"/>
          <w:szCs w:val="22"/>
        </w:rPr>
        <w:t>.</w:t>
      </w:r>
      <w:r w:rsidRPr="00231C8D">
        <w:rPr>
          <w:rFonts w:asciiTheme="majorBidi" w:hAnsiTheme="majorBidi" w:cstheme="majorBidi"/>
          <w:bCs/>
          <w:sz w:val="22"/>
          <w:szCs w:val="22"/>
        </w:rPr>
        <w:tab/>
      </w:r>
      <w:r w:rsidRPr="00231C8D">
        <w:rPr>
          <w:rFonts w:asciiTheme="majorBidi" w:hAnsiTheme="majorBidi" w:cstheme="majorBidi"/>
          <w:bCs/>
          <w:sz w:val="22"/>
          <w:szCs w:val="22"/>
        </w:rPr>
        <w:tab/>
      </w:r>
      <w:r w:rsidRPr="00231C8D">
        <w:rPr>
          <w:rFonts w:asciiTheme="majorBidi" w:hAnsiTheme="majorBidi" w:cstheme="majorBidi"/>
          <w:bCs/>
          <w:color w:val="000000" w:themeColor="text1"/>
          <w:sz w:val="22"/>
          <w:szCs w:val="22"/>
        </w:rPr>
        <w:t xml:space="preserve">This Notice is also available on websites of </w:t>
      </w:r>
      <w:proofErr w:type="spellStart"/>
      <w:r w:rsidRPr="00231C8D">
        <w:rPr>
          <w:rFonts w:asciiTheme="majorBidi" w:hAnsiTheme="majorBidi" w:cstheme="majorBidi"/>
          <w:bCs/>
          <w:color w:val="000000" w:themeColor="text1"/>
          <w:sz w:val="22"/>
          <w:szCs w:val="22"/>
        </w:rPr>
        <w:t>PPRA</w:t>
      </w:r>
      <w:proofErr w:type="spellEnd"/>
      <w:r w:rsidRPr="00231C8D">
        <w:rPr>
          <w:rFonts w:asciiTheme="majorBidi" w:hAnsiTheme="majorBidi" w:cstheme="majorBidi"/>
          <w:bCs/>
          <w:color w:val="000000" w:themeColor="text1"/>
          <w:sz w:val="22"/>
          <w:szCs w:val="22"/>
        </w:rPr>
        <w:t>, as well as PAL (</w:t>
      </w:r>
      <w:hyperlink r:id="rId5" w:history="1">
        <w:r w:rsidRPr="00231C8D">
          <w:rPr>
            <w:rStyle w:val="Hyperlink"/>
            <w:rFonts w:asciiTheme="majorBidi" w:hAnsiTheme="majorBidi" w:cstheme="majorBidi"/>
            <w:b/>
            <w:bCs/>
            <w:i/>
            <w:iCs/>
            <w:color w:val="000000" w:themeColor="text1"/>
            <w:sz w:val="22"/>
            <w:szCs w:val="22"/>
          </w:rPr>
          <w:t>www.pal.gov.pk</w:t>
        </w:r>
      </w:hyperlink>
      <w:r w:rsidRPr="00231C8D">
        <w:rPr>
          <w:rFonts w:asciiTheme="majorBidi" w:hAnsiTheme="majorBidi" w:cstheme="majorBidi"/>
          <w:bCs/>
          <w:color w:val="000000" w:themeColor="text1"/>
          <w:sz w:val="22"/>
          <w:szCs w:val="22"/>
        </w:rPr>
        <w:t>).</w:t>
      </w:r>
    </w:p>
    <w:p w:rsidR="000961A2" w:rsidRPr="00231C8D" w:rsidRDefault="000961A2" w:rsidP="000961A2">
      <w:pPr>
        <w:spacing w:before="180"/>
        <w:jc w:val="both"/>
        <w:rPr>
          <w:rFonts w:asciiTheme="majorBidi" w:hAnsiTheme="majorBidi" w:cstheme="majorBidi"/>
          <w:sz w:val="22"/>
          <w:szCs w:val="22"/>
        </w:rPr>
      </w:pPr>
    </w:p>
    <w:p w:rsidR="000961A2" w:rsidRPr="00231C8D" w:rsidRDefault="000961A2" w:rsidP="000961A2">
      <w:pPr>
        <w:spacing w:before="180"/>
        <w:jc w:val="both"/>
        <w:rPr>
          <w:rFonts w:asciiTheme="majorBidi" w:hAnsiTheme="majorBidi" w:cstheme="majorBidi"/>
          <w:sz w:val="22"/>
          <w:szCs w:val="22"/>
        </w:rPr>
      </w:pPr>
    </w:p>
    <w:p w:rsidR="000961A2" w:rsidRDefault="000961A2" w:rsidP="000961A2">
      <w:pPr>
        <w:ind w:left="5760"/>
        <w:jc w:val="center"/>
        <w:rPr>
          <w:rFonts w:asciiTheme="majorBidi" w:hAnsiTheme="majorBidi" w:cstheme="majorBidi"/>
          <w:sz w:val="22"/>
          <w:szCs w:val="22"/>
        </w:rPr>
      </w:pPr>
      <w:r w:rsidRPr="00231C8D">
        <w:rPr>
          <w:rFonts w:asciiTheme="majorBidi" w:hAnsiTheme="majorBidi" w:cstheme="majorBidi"/>
          <w:sz w:val="22"/>
          <w:szCs w:val="22"/>
        </w:rPr>
        <w:t>Project Director</w:t>
      </w:r>
      <w:r>
        <w:rPr>
          <w:rFonts w:asciiTheme="majorBidi" w:hAnsiTheme="majorBidi" w:cstheme="majorBidi"/>
          <w:sz w:val="22"/>
          <w:szCs w:val="22"/>
        </w:rPr>
        <w:t>, Pakistan Academy</w:t>
      </w:r>
    </w:p>
    <w:p w:rsidR="000961A2" w:rsidRPr="00231C8D" w:rsidRDefault="000961A2" w:rsidP="000961A2">
      <w:pPr>
        <w:ind w:left="5760"/>
        <w:jc w:val="center"/>
        <w:rPr>
          <w:rFonts w:asciiTheme="majorBidi" w:hAnsiTheme="majorBidi" w:cstheme="majorBidi"/>
          <w:sz w:val="22"/>
          <w:szCs w:val="22"/>
        </w:rPr>
      </w:pPr>
      <w:proofErr w:type="gramStart"/>
      <w:r>
        <w:rPr>
          <w:rFonts w:asciiTheme="majorBidi" w:hAnsiTheme="majorBidi" w:cstheme="majorBidi"/>
          <w:sz w:val="22"/>
          <w:szCs w:val="22"/>
        </w:rPr>
        <w:t>of</w:t>
      </w:r>
      <w:proofErr w:type="gramEnd"/>
      <w:r>
        <w:rPr>
          <w:rFonts w:asciiTheme="majorBidi" w:hAnsiTheme="majorBidi" w:cstheme="majorBidi"/>
          <w:sz w:val="22"/>
          <w:szCs w:val="22"/>
        </w:rPr>
        <w:t xml:space="preserve"> Letters (PAL)</w:t>
      </w:r>
    </w:p>
    <w:p w:rsidR="005529FD" w:rsidRDefault="000961A2" w:rsidP="000961A2">
      <w:pPr>
        <w:ind w:left="5760"/>
        <w:jc w:val="center"/>
      </w:pPr>
      <w:r w:rsidRPr="00231C8D">
        <w:rPr>
          <w:rFonts w:asciiTheme="majorBidi" w:hAnsiTheme="majorBidi" w:cstheme="majorBidi"/>
          <w:sz w:val="22"/>
          <w:szCs w:val="22"/>
        </w:rPr>
        <w:t>Tel: 051-92697</w:t>
      </w:r>
      <w:r>
        <w:rPr>
          <w:rFonts w:asciiTheme="majorBidi" w:hAnsiTheme="majorBidi" w:cstheme="majorBidi"/>
          <w:sz w:val="22"/>
          <w:szCs w:val="22"/>
        </w:rPr>
        <w:t>24</w:t>
      </w:r>
    </w:p>
    <w:sectPr w:rsidR="005529FD" w:rsidSect="002E1310">
      <w:pgSz w:w="11909" w:h="16834" w:code="9"/>
      <w:pgMar w:top="432" w:right="1440" w:bottom="1440" w:left="144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02AB8"/>
    <w:multiLevelType w:val="hybridMultilevel"/>
    <w:tmpl w:val="3806C39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961A2"/>
    <w:rsid w:val="000803A9"/>
    <w:rsid w:val="000961A2"/>
    <w:rsid w:val="002E1310"/>
    <w:rsid w:val="005529FD"/>
    <w:rsid w:val="00690B36"/>
    <w:rsid w:val="006A731A"/>
    <w:rsid w:val="00E676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A2"/>
    <w:pPr>
      <w:spacing w:after="0" w:line="240" w:lineRule="auto"/>
    </w:pPr>
    <w:rPr>
      <w:rFonts w:ascii="Bookman Old Style" w:eastAsia="Times New Roman" w:hAnsi="Bookman Old Style"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A2"/>
    <w:pPr>
      <w:ind w:left="720"/>
      <w:contextualSpacing/>
    </w:pPr>
  </w:style>
  <w:style w:type="character" w:styleId="Hyperlink">
    <w:name w:val="Hyperlink"/>
    <w:basedOn w:val="DefaultParagraphFont"/>
    <w:uiPriority w:val="99"/>
    <w:unhideWhenUsed/>
    <w:rsid w:val="000961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l.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Khalil</cp:lastModifiedBy>
  <cp:revision>3</cp:revision>
  <dcterms:created xsi:type="dcterms:W3CDTF">2020-09-14T07:00:00Z</dcterms:created>
  <dcterms:modified xsi:type="dcterms:W3CDTF">2020-09-14T07:04:00Z</dcterms:modified>
</cp:coreProperties>
</file>